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61785BE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07FC9">
        <w:rPr>
          <w:b/>
          <w:caps/>
          <w:sz w:val="24"/>
          <w:szCs w:val="24"/>
        </w:rPr>
        <w:t>1</w:t>
      </w:r>
      <w:r w:rsidR="00ED471A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51505F1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7FC9">
        <w:rPr>
          <w:b/>
          <w:sz w:val="24"/>
          <w:szCs w:val="24"/>
        </w:rPr>
        <w:t>32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6E0CB0B4" w:rsidR="008A79AF" w:rsidRPr="00446718" w:rsidRDefault="00A2564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И.И.А.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4C0F7304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07FC9">
        <w:rPr>
          <w:sz w:val="24"/>
          <w:szCs w:val="24"/>
        </w:rPr>
        <w:t>32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305E1A" w14:textId="1758D163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07FC9" w:rsidRPr="00C07FC9">
        <w:rPr>
          <w:sz w:val="24"/>
          <w:szCs w:val="24"/>
        </w:rPr>
        <w:t xml:space="preserve">06.09.2022г. в Адвокатскую палату Московской области поступило представление первого вице-президента АПМО </w:t>
      </w:r>
      <w:proofErr w:type="spellStart"/>
      <w:r w:rsidR="00C07FC9" w:rsidRPr="00C07FC9">
        <w:rPr>
          <w:sz w:val="24"/>
          <w:szCs w:val="24"/>
        </w:rPr>
        <w:t>Толчеева</w:t>
      </w:r>
      <w:proofErr w:type="spellEnd"/>
      <w:r w:rsidR="00C07FC9" w:rsidRPr="00C07FC9">
        <w:rPr>
          <w:sz w:val="24"/>
          <w:szCs w:val="24"/>
        </w:rPr>
        <w:t xml:space="preserve"> М.Н. в отношении адвоката </w:t>
      </w:r>
      <w:r w:rsidR="00A2564E">
        <w:rPr>
          <w:sz w:val="24"/>
          <w:szCs w:val="24"/>
        </w:rPr>
        <w:t>И.И.А.</w:t>
      </w:r>
      <w:r w:rsidR="00C07FC9" w:rsidRPr="00C07FC9">
        <w:rPr>
          <w:sz w:val="24"/>
          <w:szCs w:val="24"/>
        </w:rPr>
        <w:t>, имеющего регистрационный номер</w:t>
      </w:r>
      <w:proofErr w:type="gramStart"/>
      <w:r w:rsidR="00C07FC9" w:rsidRPr="00C07FC9">
        <w:rPr>
          <w:sz w:val="24"/>
          <w:szCs w:val="24"/>
        </w:rPr>
        <w:t xml:space="preserve"> </w:t>
      </w:r>
      <w:r w:rsidR="00A2564E">
        <w:rPr>
          <w:sz w:val="24"/>
          <w:szCs w:val="24"/>
        </w:rPr>
        <w:t>….</w:t>
      </w:r>
      <w:proofErr w:type="gramEnd"/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A2564E">
        <w:rPr>
          <w:sz w:val="24"/>
          <w:szCs w:val="24"/>
        </w:rPr>
        <w:t>…..</w:t>
      </w:r>
    </w:p>
    <w:p w14:paraId="6A01C1E7" w14:textId="21540976" w:rsidR="00425ABE" w:rsidRPr="00A85A87" w:rsidRDefault="00A82B1C" w:rsidP="00C07FC9">
      <w:pPr>
        <w:spacing w:line="274" w:lineRule="exact"/>
        <w:ind w:left="20" w:right="20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07FC9">
        <w:rPr>
          <w:sz w:val="24"/>
          <w:szCs w:val="24"/>
        </w:rPr>
        <w:t xml:space="preserve">Как указывается в представлении, </w:t>
      </w:r>
      <w:r w:rsidR="00C07FC9" w:rsidRPr="00C07FC9">
        <w:rPr>
          <w:sz w:val="24"/>
          <w:szCs w:val="24"/>
        </w:rPr>
        <w:t>адвокат И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>И.А. ненадлежащим образом исполнял свои профессиональные обязанности, а именно</w:t>
      </w:r>
      <w:r w:rsidR="00C07FC9">
        <w:rPr>
          <w:sz w:val="24"/>
          <w:szCs w:val="24"/>
        </w:rPr>
        <w:t>:</w:t>
      </w:r>
      <w:r w:rsidR="00C07FC9" w:rsidRPr="00C07FC9">
        <w:rPr>
          <w:sz w:val="24"/>
          <w:szCs w:val="24"/>
        </w:rPr>
        <w:t xml:space="preserve"> обратился в К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краевой суд с просьбой оказать содействие в организации видео-конференц-связи с Х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районным судом города М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для допроса в качестве свидетелей судей К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краевого суда, а также направил судьям повестки о вызове их на допрос в качестве свидетелей</w:t>
      </w:r>
      <w:r w:rsidR="00425ABE">
        <w:rPr>
          <w:sz w:val="24"/>
          <w:szCs w:val="24"/>
        </w:rPr>
        <w:t>.</w:t>
      </w:r>
    </w:p>
    <w:p w14:paraId="6078A7B6" w14:textId="470197BF" w:rsidR="00425ABE" w:rsidRPr="00446718" w:rsidRDefault="00C07F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074D2E5F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A82B1C">
        <w:rPr>
          <w:sz w:val="24"/>
          <w:szCs w:val="24"/>
        </w:rPr>
        <w:t>2</w:t>
      </w:r>
      <w:r w:rsidR="00C07FC9">
        <w:rPr>
          <w:sz w:val="24"/>
          <w:szCs w:val="24"/>
        </w:rPr>
        <w:t>4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 xml:space="preserve">в которых он возражает против доводов </w:t>
      </w:r>
      <w:r w:rsidR="00C07FC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92C0EE2" w14:textId="12C665F3" w:rsidR="00170CD4" w:rsidRDefault="00170CD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28.09.2022г. от адвоката поступило ходатайство об отложении рассмотрения дисциплинарного производства в связи с занятостью в судебном процессе за пределами московского региона.</w:t>
      </w:r>
    </w:p>
    <w:p w14:paraId="6310F6B0" w14:textId="0FA8C368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не явил</w:t>
      </w:r>
      <w:r w:rsidR="00C07FC9">
        <w:rPr>
          <w:sz w:val="24"/>
          <w:szCs w:val="24"/>
        </w:rPr>
        <w:t>ся</w:t>
      </w:r>
      <w:r w:rsidR="002C6A55">
        <w:rPr>
          <w:sz w:val="24"/>
          <w:szCs w:val="24"/>
        </w:rPr>
        <w:t>, уведомлен</w:t>
      </w:r>
      <w:r w:rsidR="00437A6F" w:rsidRPr="00437A6F">
        <w:rPr>
          <w:sz w:val="24"/>
          <w:szCs w:val="24"/>
        </w:rPr>
        <w:t>.</w:t>
      </w:r>
    </w:p>
    <w:p w14:paraId="1B3A24DE" w14:textId="79A822D4" w:rsidR="007D18F9" w:rsidRDefault="00C1215E" w:rsidP="00C274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C07FC9" w:rsidRPr="00C07FC9">
        <w:rPr>
          <w:sz w:val="24"/>
          <w:szCs w:val="24"/>
        </w:rPr>
        <w:t xml:space="preserve">о наличии в действиях адвоката </w:t>
      </w:r>
      <w:r w:rsidR="00A2564E">
        <w:rPr>
          <w:sz w:val="24"/>
          <w:szCs w:val="24"/>
        </w:rPr>
        <w:t>И.И.А.</w:t>
      </w:r>
      <w:r w:rsidR="00C07FC9" w:rsidRPr="00C07FC9">
        <w:rPr>
          <w:sz w:val="24"/>
          <w:szCs w:val="24"/>
        </w:rPr>
        <w:t xml:space="preserve"> нарушений </w:t>
      </w:r>
      <w:proofErr w:type="spellStart"/>
      <w:r w:rsidR="00C07FC9" w:rsidRPr="00C07FC9">
        <w:rPr>
          <w:sz w:val="24"/>
          <w:szCs w:val="24"/>
        </w:rPr>
        <w:t>п.п</w:t>
      </w:r>
      <w:proofErr w:type="spellEnd"/>
      <w:r w:rsidR="00C07FC9" w:rsidRPr="00C07FC9">
        <w:rPr>
          <w:sz w:val="24"/>
          <w:szCs w:val="24"/>
        </w:rPr>
        <w:t>. 1 п. 1 статьи 7 Федерального закона «Об адвокатской деятельности и адвокатуре в Российской Федерации», п. 1 ст. 4, п. 1 ст. 8, ст. 12 Кодекса профессиональной этики адвоката, которое выразилось в том, что адвокат, не имея на то законных оснований, подписал и направил повестки о вызове на допрос в Хамовнический районный суд города Москвы в качестве свидетелей судей К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 xml:space="preserve"> Краевого суда Б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>Д.А., С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>Л.В. и Н</w:t>
      </w:r>
      <w:r w:rsidR="00A2564E">
        <w:rPr>
          <w:sz w:val="24"/>
          <w:szCs w:val="24"/>
        </w:rPr>
        <w:t>.</w:t>
      </w:r>
      <w:r w:rsidR="00C07FC9" w:rsidRPr="00C07FC9">
        <w:rPr>
          <w:sz w:val="24"/>
          <w:szCs w:val="24"/>
        </w:rPr>
        <w:t>О.В</w:t>
      </w:r>
      <w:r w:rsidR="005273ED" w:rsidRPr="00A82B1C">
        <w:rPr>
          <w:sz w:val="24"/>
          <w:szCs w:val="24"/>
        </w:rPr>
        <w:t>.</w:t>
      </w:r>
      <w:bookmarkStart w:id="3" w:name="_Hlk59626894"/>
    </w:p>
    <w:p w14:paraId="20A51D49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C8336CF" w14:textId="594A5F64" w:rsidR="00EC242B" w:rsidRDefault="00C1215E" w:rsidP="00C27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  <w:bookmarkEnd w:id="3"/>
    </w:p>
    <w:p w14:paraId="48D65BFC" w14:textId="09CE4315" w:rsidR="005873C0" w:rsidRDefault="00C274E1" w:rsidP="00C274E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5873C0" w:rsidRPr="00881F82">
        <w:rPr>
          <w:sz w:val="24"/>
          <w:szCs w:val="24"/>
        </w:rPr>
        <w:t>А</w:t>
      </w:r>
      <w:r w:rsidR="005873C0" w:rsidRPr="00881F82">
        <w:rPr>
          <w:sz w:val="24"/>
          <w:szCs w:val="24"/>
          <w:lang w:eastAsia="en-US"/>
        </w:rPr>
        <w:t>двокат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C07FC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>, не соглас</w:t>
      </w:r>
      <w:r w:rsidR="005851A9">
        <w:rPr>
          <w:sz w:val="24"/>
          <w:szCs w:val="24"/>
          <w:lang w:eastAsia="en-US"/>
        </w:rPr>
        <w:t>и</w:t>
      </w:r>
      <w:r w:rsidR="00C07FC9">
        <w:rPr>
          <w:sz w:val="24"/>
          <w:szCs w:val="24"/>
          <w:lang w:eastAsia="en-US"/>
        </w:rPr>
        <w:t>лся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873C0"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3A093E0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C274E1">
        <w:rPr>
          <w:sz w:val="24"/>
          <w:szCs w:val="24"/>
          <w:lang w:eastAsia="en-US"/>
        </w:rPr>
        <w:t xml:space="preserve">, поскольку при реализации полномочий, предусмотренных п.3 ст.6 ФЗ «Об адвокатской деятельности и адвокатуре в </w:t>
      </w:r>
      <w:r w:rsidR="00C274E1">
        <w:rPr>
          <w:sz w:val="24"/>
          <w:szCs w:val="24"/>
          <w:lang w:eastAsia="en-US"/>
        </w:rPr>
        <w:lastRenderedPageBreak/>
        <w:t xml:space="preserve">РФ», </w:t>
      </w:r>
      <w:r w:rsidR="00650E24">
        <w:rPr>
          <w:sz w:val="24"/>
          <w:szCs w:val="24"/>
          <w:lang w:eastAsia="en-US"/>
        </w:rPr>
        <w:t>адвокатом</w:t>
      </w:r>
      <w:r w:rsidR="00C274E1">
        <w:rPr>
          <w:sz w:val="24"/>
          <w:szCs w:val="24"/>
          <w:lang w:eastAsia="en-US"/>
        </w:rPr>
        <w:t xml:space="preserve"> была избрана форма уведомления, способная (как следует из информации, поступившей от </w:t>
      </w:r>
      <w:r w:rsidR="00650E24">
        <w:rPr>
          <w:sz w:val="24"/>
          <w:szCs w:val="24"/>
          <w:lang w:eastAsia="en-US"/>
        </w:rPr>
        <w:t>председателя Совета судей К</w:t>
      </w:r>
      <w:r w:rsidR="00A2564E">
        <w:rPr>
          <w:sz w:val="24"/>
          <w:szCs w:val="24"/>
          <w:lang w:eastAsia="en-US"/>
        </w:rPr>
        <w:t>.</w:t>
      </w:r>
      <w:r w:rsidR="00650E24">
        <w:rPr>
          <w:sz w:val="24"/>
          <w:szCs w:val="24"/>
          <w:lang w:eastAsia="en-US"/>
        </w:rPr>
        <w:t xml:space="preserve"> края К</w:t>
      </w:r>
      <w:r w:rsidR="00A2564E">
        <w:rPr>
          <w:sz w:val="24"/>
          <w:szCs w:val="24"/>
          <w:lang w:eastAsia="en-US"/>
        </w:rPr>
        <w:t>.</w:t>
      </w:r>
      <w:r w:rsidR="00650E24">
        <w:rPr>
          <w:sz w:val="24"/>
          <w:szCs w:val="24"/>
          <w:lang w:eastAsia="en-US"/>
        </w:rPr>
        <w:t xml:space="preserve">В.Ф.) </w:t>
      </w:r>
      <w:r w:rsidR="00C274E1">
        <w:rPr>
          <w:sz w:val="24"/>
          <w:szCs w:val="24"/>
          <w:lang w:eastAsia="en-US"/>
        </w:rPr>
        <w:t xml:space="preserve">ввести в заблуждение </w:t>
      </w:r>
      <w:r w:rsidR="00650E24">
        <w:rPr>
          <w:sz w:val="24"/>
          <w:szCs w:val="24"/>
          <w:lang w:eastAsia="en-US"/>
        </w:rPr>
        <w:t xml:space="preserve">лиц, обладающих статусом судей, </w:t>
      </w:r>
      <w:r w:rsidR="00C274E1">
        <w:rPr>
          <w:sz w:val="24"/>
          <w:szCs w:val="24"/>
          <w:lang w:eastAsia="en-US"/>
        </w:rPr>
        <w:t>относительно</w:t>
      </w:r>
      <w:r w:rsidR="00650E24">
        <w:rPr>
          <w:sz w:val="24"/>
          <w:szCs w:val="24"/>
          <w:lang w:eastAsia="en-US"/>
        </w:rPr>
        <w:t xml:space="preserve"> правового значения направленного адвокатом уведомления.</w:t>
      </w:r>
    </w:p>
    <w:p w14:paraId="2B187A11" w14:textId="7C3556DD" w:rsidR="005873C0" w:rsidRPr="00446718" w:rsidRDefault="00650E24" w:rsidP="00B96F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с учетом </w:t>
      </w:r>
      <w:proofErr w:type="spellStart"/>
      <w:r>
        <w:rPr>
          <w:sz w:val="24"/>
          <w:szCs w:val="24"/>
          <w:lang w:eastAsia="en-US"/>
        </w:rPr>
        <w:t>резонансности</w:t>
      </w:r>
      <w:proofErr w:type="spellEnd"/>
      <w:r>
        <w:rPr>
          <w:sz w:val="24"/>
          <w:szCs w:val="24"/>
          <w:lang w:eastAsia="en-US"/>
        </w:rPr>
        <w:t xml:space="preserve"> уголовного дела, в котором адвокат участвует в качестве защитника, изменения подсудности дела</w:t>
      </w:r>
      <w:r w:rsidR="00B96F6A">
        <w:rPr>
          <w:sz w:val="24"/>
          <w:szCs w:val="24"/>
          <w:lang w:eastAsia="en-US"/>
        </w:rPr>
        <w:t xml:space="preserve"> по мотиву</w:t>
      </w:r>
      <w:r>
        <w:rPr>
          <w:sz w:val="24"/>
          <w:szCs w:val="24"/>
          <w:lang w:eastAsia="en-US"/>
        </w:rPr>
        <w:t xml:space="preserve"> сомнени</w:t>
      </w:r>
      <w:r w:rsidR="00B96F6A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в беспристрастности судейского корпуса К</w:t>
      </w:r>
      <w:r w:rsidR="00A256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края, адвокату следовало проявить большую деликатность при избрании формы направляемой деловой корреспонденции</w:t>
      </w:r>
      <w:r w:rsidR="00B96F6A">
        <w:rPr>
          <w:sz w:val="24"/>
          <w:szCs w:val="24"/>
          <w:lang w:eastAsia="en-US"/>
        </w:rPr>
        <w:t xml:space="preserve"> в адрес председателя К</w:t>
      </w:r>
      <w:r w:rsidR="00A2564E">
        <w:rPr>
          <w:sz w:val="24"/>
          <w:szCs w:val="24"/>
          <w:lang w:eastAsia="en-US"/>
        </w:rPr>
        <w:t>.</w:t>
      </w:r>
      <w:r w:rsidR="00B96F6A">
        <w:rPr>
          <w:sz w:val="24"/>
          <w:szCs w:val="24"/>
          <w:lang w:eastAsia="en-US"/>
        </w:rPr>
        <w:t xml:space="preserve"> краевого суда</w:t>
      </w:r>
      <w:r>
        <w:rPr>
          <w:sz w:val="24"/>
          <w:szCs w:val="24"/>
          <w:lang w:eastAsia="en-US"/>
        </w:rPr>
        <w:t>.</w:t>
      </w:r>
    </w:p>
    <w:p w14:paraId="2ED8CAEA" w14:textId="240C9529" w:rsidR="00ED471A" w:rsidRDefault="00ED471A" w:rsidP="00ED47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B96F6A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>находит возможным прекратить дисциплинарное производство в отношении адвоката И</w:t>
      </w:r>
      <w:r w:rsidR="00A256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14:paraId="4DED4C79" w14:textId="77777777" w:rsidR="00ED471A" w:rsidRPr="00003E0C" w:rsidRDefault="00ED471A" w:rsidP="00ED471A">
      <w:pPr>
        <w:ind w:firstLine="708"/>
        <w:jc w:val="both"/>
        <w:rPr>
          <w:sz w:val="16"/>
          <w:szCs w:val="16"/>
          <w:lang w:eastAsia="en-US"/>
        </w:rPr>
      </w:pPr>
    </w:p>
    <w:p w14:paraId="239B9327" w14:textId="77777777" w:rsidR="00ED471A" w:rsidRPr="00202ED3" w:rsidRDefault="00ED471A" w:rsidP="00ED471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226906CD" w14:textId="77777777" w:rsidR="00ED471A" w:rsidRPr="00003E0C" w:rsidRDefault="00ED471A" w:rsidP="00ED471A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236B2D3" w14:textId="77777777" w:rsidR="00ED471A" w:rsidRPr="00202ED3" w:rsidRDefault="00ED471A" w:rsidP="00ED471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77772603" w14:textId="77777777" w:rsidR="00ED471A" w:rsidRPr="00003E0C" w:rsidRDefault="00ED471A" w:rsidP="00ED471A">
      <w:pPr>
        <w:jc w:val="both"/>
        <w:rPr>
          <w:sz w:val="16"/>
          <w:szCs w:val="16"/>
          <w:lang w:eastAsia="en-US"/>
        </w:rPr>
      </w:pPr>
    </w:p>
    <w:p w14:paraId="30FA275E" w14:textId="172916A2" w:rsidR="00ED471A" w:rsidRPr="0001190E" w:rsidRDefault="00ED471A" w:rsidP="00ED471A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01190E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C07FC9">
        <w:rPr>
          <w:sz w:val="24"/>
          <w:szCs w:val="24"/>
        </w:rPr>
        <w:t>п.п</w:t>
      </w:r>
      <w:proofErr w:type="spellEnd"/>
      <w:r w:rsidRPr="00C07FC9">
        <w:rPr>
          <w:sz w:val="24"/>
          <w:szCs w:val="24"/>
        </w:rPr>
        <w:t>. 1 п. 1 статьи 7 Федерального закона «Об адвокатской деятельности и адвокатуре в Российской Федерации», п. 1 ст. 4, п. 1 ст. 8, ст. 12 Кодекса профессиональной этики адвоката, которое выразилось в том, что адвокат, не имея на то законных оснований, подписал и направил повестки о вызове на допрос в Х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 xml:space="preserve"> районный суд города М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 xml:space="preserve"> в качестве свидетелей судей К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 xml:space="preserve"> Краевого суда Б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>Д.А., С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>Л.В. и Н</w:t>
      </w:r>
      <w:r w:rsidR="00A2564E">
        <w:rPr>
          <w:sz w:val="24"/>
          <w:szCs w:val="24"/>
        </w:rPr>
        <w:t>.</w:t>
      </w:r>
      <w:r w:rsidRPr="00C07FC9">
        <w:rPr>
          <w:sz w:val="24"/>
          <w:szCs w:val="24"/>
        </w:rPr>
        <w:t>О.В</w:t>
      </w:r>
      <w:r w:rsidRPr="0001190E">
        <w:rPr>
          <w:szCs w:val="24"/>
        </w:rPr>
        <w:t>.</w:t>
      </w:r>
    </w:p>
    <w:p w14:paraId="3068E08B" w14:textId="52FBCFF9" w:rsidR="005873C0" w:rsidRPr="00A82B1C" w:rsidRDefault="00ED471A" w:rsidP="00ED471A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01190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2564E">
        <w:rPr>
          <w:sz w:val="24"/>
          <w:szCs w:val="24"/>
        </w:rPr>
        <w:t>И.И.А.</w:t>
      </w:r>
      <w:r w:rsidRPr="0001190E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1190E">
        <w:rPr>
          <w:sz w:val="24"/>
          <w:szCs w:val="24"/>
        </w:rPr>
        <w:t xml:space="preserve"> регистрационный номер</w:t>
      </w:r>
      <w:proofErr w:type="gramStart"/>
      <w:r w:rsidRPr="0001190E">
        <w:rPr>
          <w:sz w:val="24"/>
          <w:szCs w:val="24"/>
        </w:rPr>
        <w:t xml:space="preserve"> </w:t>
      </w:r>
      <w:r w:rsidR="00A2564E">
        <w:rPr>
          <w:sz w:val="24"/>
          <w:szCs w:val="24"/>
        </w:rPr>
        <w:t>….</w:t>
      </w:r>
      <w:proofErr w:type="gramEnd"/>
      <w:r w:rsidR="00A2564E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B96F6A">
        <w:rPr>
          <w:sz w:val="24"/>
          <w:szCs w:val="24"/>
        </w:rPr>
        <w:t xml:space="preserve">необходимость избрания формы деловой корреспонденции, исключающей введение в заблуждение </w:t>
      </w:r>
      <w:r w:rsidR="00B96F6A">
        <w:rPr>
          <w:sz w:val="24"/>
          <w:szCs w:val="24"/>
          <w:lang w:eastAsia="en-US"/>
        </w:rPr>
        <w:t>лиц, обладающих статусом судей,</w:t>
      </w:r>
      <w:r w:rsidR="00B96F6A" w:rsidRPr="00B96F6A">
        <w:rPr>
          <w:sz w:val="24"/>
          <w:szCs w:val="24"/>
          <w:lang w:eastAsia="en-US"/>
        </w:rPr>
        <w:t xml:space="preserve"> </w:t>
      </w:r>
      <w:r w:rsidR="00B96F6A">
        <w:rPr>
          <w:sz w:val="24"/>
          <w:szCs w:val="24"/>
          <w:lang w:eastAsia="en-US"/>
        </w:rPr>
        <w:t>относительно правового значения направляемого адвокатом уведомления.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EC15" w14:textId="77777777" w:rsidR="0046092B" w:rsidRDefault="0046092B" w:rsidP="00C01A07">
      <w:r>
        <w:separator/>
      </w:r>
    </w:p>
  </w:endnote>
  <w:endnote w:type="continuationSeparator" w:id="0">
    <w:p w14:paraId="3D335CDB" w14:textId="77777777" w:rsidR="0046092B" w:rsidRDefault="004609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A52B" w14:textId="77777777" w:rsidR="0046092B" w:rsidRDefault="0046092B" w:rsidP="00C01A07">
      <w:r>
        <w:separator/>
      </w:r>
    </w:p>
  </w:footnote>
  <w:footnote w:type="continuationSeparator" w:id="0">
    <w:p w14:paraId="0C914241" w14:textId="77777777" w:rsidR="0046092B" w:rsidRDefault="004609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0"/>
  </w:num>
  <w:num w:numId="2" w16cid:durableId="590361612">
    <w:abstractNumId w:val="15"/>
  </w:num>
  <w:num w:numId="3" w16cid:durableId="385881725">
    <w:abstractNumId w:val="27"/>
  </w:num>
  <w:num w:numId="4" w16cid:durableId="1545023529">
    <w:abstractNumId w:val="25"/>
  </w:num>
  <w:num w:numId="5" w16cid:durableId="1823615598">
    <w:abstractNumId w:val="33"/>
  </w:num>
  <w:num w:numId="6" w16cid:durableId="1406609186">
    <w:abstractNumId w:val="2"/>
  </w:num>
  <w:num w:numId="7" w16cid:durableId="1114832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9"/>
  </w:num>
  <w:num w:numId="9" w16cid:durableId="521092025">
    <w:abstractNumId w:val="37"/>
  </w:num>
  <w:num w:numId="10" w16cid:durableId="1213687937">
    <w:abstractNumId w:val="11"/>
  </w:num>
  <w:num w:numId="11" w16cid:durableId="985277565">
    <w:abstractNumId w:val="35"/>
  </w:num>
  <w:num w:numId="12" w16cid:durableId="1818719938">
    <w:abstractNumId w:val="10"/>
  </w:num>
  <w:num w:numId="13" w16cid:durableId="1742437053">
    <w:abstractNumId w:val="6"/>
  </w:num>
  <w:num w:numId="14" w16cid:durableId="330790069">
    <w:abstractNumId w:val="32"/>
  </w:num>
  <w:num w:numId="15" w16cid:durableId="1489707654">
    <w:abstractNumId w:val="28"/>
  </w:num>
  <w:num w:numId="16" w16cid:durableId="1688483820">
    <w:abstractNumId w:val="17"/>
  </w:num>
  <w:num w:numId="17" w16cid:durableId="792331629">
    <w:abstractNumId w:val="19"/>
  </w:num>
  <w:num w:numId="18" w16cid:durableId="1013412639">
    <w:abstractNumId w:val="23"/>
  </w:num>
  <w:num w:numId="19" w16cid:durableId="183642130">
    <w:abstractNumId w:val="34"/>
  </w:num>
  <w:num w:numId="20" w16cid:durableId="361129359">
    <w:abstractNumId w:val="1"/>
  </w:num>
  <w:num w:numId="21" w16cid:durableId="1146779494">
    <w:abstractNumId w:val="8"/>
  </w:num>
  <w:num w:numId="22" w16cid:durableId="1800339705">
    <w:abstractNumId w:val="16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2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6"/>
  </w:num>
  <w:num w:numId="29" w16cid:durableId="2098285443">
    <w:abstractNumId w:val="38"/>
  </w:num>
  <w:num w:numId="30" w16cid:durableId="1189293057">
    <w:abstractNumId w:val="13"/>
  </w:num>
  <w:num w:numId="31" w16cid:durableId="223637840">
    <w:abstractNumId w:val="22"/>
  </w:num>
  <w:num w:numId="32" w16cid:durableId="515465975">
    <w:abstractNumId w:val="24"/>
  </w:num>
  <w:num w:numId="33" w16cid:durableId="2143114091">
    <w:abstractNumId w:val="18"/>
  </w:num>
  <w:num w:numId="34" w16cid:durableId="593788368">
    <w:abstractNumId w:val="39"/>
  </w:num>
  <w:num w:numId="35" w16cid:durableId="863320634">
    <w:abstractNumId w:val="20"/>
  </w:num>
  <w:num w:numId="36" w16cid:durableId="227151509">
    <w:abstractNumId w:val="30"/>
  </w:num>
  <w:num w:numId="37" w16cid:durableId="216011068">
    <w:abstractNumId w:val="21"/>
  </w:num>
  <w:num w:numId="38" w16cid:durableId="874390435">
    <w:abstractNumId w:val="14"/>
  </w:num>
  <w:num w:numId="39" w16cid:durableId="1704361767">
    <w:abstractNumId w:val="26"/>
  </w:num>
  <w:num w:numId="40" w16cid:durableId="162594833">
    <w:abstractNumId w:val="31"/>
  </w:num>
  <w:num w:numId="41" w16cid:durableId="1855606299">
    <w:abstractNumId w:val="7"/>
  </w:num>
  <w:num w:numId="42" w16cid:durableId="18120186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51"/>
    <w:rsid w:val="00006D9C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CD4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09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24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2B7F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64E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3EC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6F6A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4E1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471A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2022-11-23T08:13:00Z</dcterms:created>
  <dcterms:modified xsi:type="dcterms:W3CDTF">2022-12-16T13:10:00Z</dcterms:modified>
</cp:coreProperties>
</file>